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AB" w:rsidRDefault="000B3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C02AB" w:rsidRDefault="000B39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0D91" w:rsidRPr="00A40D91">
        <w:tc>
          <w:tcPr>
            <w:tcW w:w="3261" w:type="dxa"/>
            <w:shd w:val="clear" w:color="auto" w:fill="E7E6E6" w:themeFill="background2"/>
          </w:tcPr>
          <w:p w:rsidR="00CC02AB" w:rsidRPr="00A40D91" w:rsidRDefault="000B39F4">
            <w:pPr>
              <w:rPr>
                <w:b/>
                <w:sz w:val="24"/>
                <w:szCs w:val="24"/>
              </w:rPr>
            </w:pPr>
            <w:r w:rsidRPr="00A40D9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A40D91" w:rsidRDefault="000B39F4">
            <w:pPr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>Второй иностранный язык (базовый уровень, французский)</w:t>
            </w:r>
          </w:p>
        </w:tc>
      </w:tr>
      <w:tr w:rsidR="00A40D91" w:rsidRPr="00A40D91">
        <w:tc>
          <w:tcPr>
            <w:tcW w:w="3261" w:type="dxa"/>
            <w:shd w:val="clear" w:color="auto" w:fill="E7E6E6" w:themeFill="background2"/>
          </w:tcPr>
          <w:p w:rsidR="00CC02AB" w:rsidRPr="00A40D91" w:rsidRDefault="000B39F4">
            <w:pPr>
              <w:rPr>
                <w:b/>
                <w:sz w:val="24"/>
                <w:szCs w:val="24"/>
              </w:rPr>
            </w:pPr>
            <w:r w:rsidRPr="00A40D9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C02AB" w:rsidRPr="00A40D91" w:rsidRDefault="000B39F4">
            <w:pPr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CC02AB" w:rsidRPr="00A40D91" w:rsidRDefault="000B39F4">
            <w:pPr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>Менеджмент</w:t>
            </w:r>
          </w:p>
        </w:tc>
      </w:tr>
      <w:tr w:rsidR="00A40D91" w:rsidRPr="00A40D91">
        <w:tc>
          <w:tcPr>
            <w:tcW w:w="3261" w:type="dxa"/>
            <w:shd w:val="clear" w:color="auto" w:fill="E7E6E6" w:themeFill="background2"/>
          </w:tcPr>
          <w:p w:rsidR="00CC02AB" w:rsidRPr="00A40D91" w:rsidRDefault="000B39F4">
            <w:pPr>
              <w:rPr>
                <w:b/>
                <w:sz w:val="24"/>
                <w:szCs w:val="24"/>
              </w:rPr>
            </w:pPr>
            <w:r w:rsidRPr="00A40D9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39F4" w:rsidRPr="00A40D91" w:rsidRDefault="000B39F4">
            <w:pPr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>М</w:t>
            </w:r>
            <w:r w:rsidR="00EA0548" w:rsidRPr="00A40D91">
              <w:rPr>
                <w:sz w:val="24"/>
                <w:szCs w:val="24"/>
              </w:rPr>
              <w:t xml:space="preserve">енеджмент </w:t>
            </w:r>
            <w:r w:rsidR="00D24BE8" w:rsidRPr="00A40D91">
              <w:rPr>
                <w:sz w:val="24"/>
                <w:szCs w:val="24"/>
              </w:rPr>
              <w:t>организации</w:t>
            </w:r>
          </w:p>
        </w:tc>
      </w:tr>
      <w:tr w:rsidR="00A40D91" w:rsidRPr="00A40D91">
        <w:tc>
          <w:tcPr>
            <w:tcW w:w="3261" w:type="dxa"/>
            <w:shd w:val="clear" w:color="auto" w:fill="E7E6E6" w:themeFill="background2"/>
          </w:tcPr>
          <w:p w:rsidR="00CC02AB" w:rsidRPr="00A40D91" w:rsidRDefault="000B39F4">
            <w:pPr>
              <w:rPr>
                <w:sz w:val="24"/>
                <w:szCs w:val="24"/>
              </w:rPr>
            </w:pPr>
            <w:r w:rsidRPr="00A40D9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A40D91" w:rsidRDefault="000B39F4">
            <w:pPr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 xml:space="preserve">6  </w:t>
            </w:r>
            <w:proofErr w:type="spellStart"/>
            <w:r w:rsidRPr="00A40D91">
              <w:rPr>
                <w:sz w:val="24"/>
                <w:szCs w:val="24"/>
              </w:rPr>
              <w:t>з.е</w:t>
            </w:r>
            <w:proofErr w:type="spellEnd"/>
            <w:r w:rsidRPr="00A40D91">
              <w:rPr>
                <w:sz w:val="24"/>
                <w:szCs w:val="24"/>
              </w:rPr>
              <w:t>.</w:t>
            </w:r>
          </w:p>
        </w:tc>
      </w:tr>
      <w:tr w:rsidR="00A40D91" w:rsidRPr="00A40D91">
        <w:tc>
          <w:tcPr>
            <w:tcW w:w="3261" w:type="dxa"/>
            <w:shd w:val="clear" w:color="auto" w:fill="E7E6E6" w:themeFill="background2"/>
          </w:tcPr>
          <w:p w:rsidR="00CC02AB" w:rsidRPr="00A40D91" w:rsidRDefault="000B39F4">
            <w:pPr>
              <w:rPr>
                <w:b/>
                <w:sz w:val="24"/>
                <w:szCs w:val="24"/>
              </w:rPr>
            </w:pPr>
            <w:r w:rsidRPr="00A40D9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A40D91" w:rsidRDefault="000B39F4">
            <w:pPr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>Зачет</w:t>
            </w:r>
          </w:p>
          <w:p w:rsidR="00CC02AB" w:rsidRPr="00A40D91" w:rsidRDefault="00CC02AB">
            <w:pPr>
              <w:rPr>
                <w:sz w:val="24"/>
                <w:szCs w:val="24"/>
              </w:rPr>
            </w:pPr>
          </w:p>
        </w:tc>
      </w:tr>
      <w:tr w:rsidR="00A40D91" w:rsidRPr="00A40D91">
        <w:tc>
          <w:tcPr>
            <w:tcW w:w="3261" w:type="dxa"/>
            <w:shd w:val="clear" w:color="auto" w:fill="E7E6E6" w:themeFill="background2"/>
          </w:tcPr>
          <w:p w:rsidR="00CC02AB" w:rsidRPr="00A40D91" w:rsidRDefault="000B39F4">
            <w:pPr>
              <w:rPr>
                <w:b/>
                <w:sz w:val="24"/>
                <w:szCs w:val="24"/>
              </w:rPr>
            </w:pPr>
            <w:r w:rsidRPr="00A40D9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A40D91" w:rsidRDefault="00A40D91">
            <w:pPr>
              <w:rPr>
                <w:sz w:val="24"/>
                <w:szCs w:val="24"/>
                <w:highlight w:val="yellow"/>
              </w:rPr>
            </w:pPr>
            <w:r w:rsidRPr="00A40D91">
              <w:rPr>
                <w:sz w:val="24"/>
                <w:szCs w:val="24"/>
              </w:rPr>
              <w:t>И</w:t>
            </w:r>
            <w:r w:rsidR="000B39F4" w:rsidRPr="00A40D91">
              <w:rPr>
                <w:sz w:val="24"/>
                <w:szCs w:val="24"/>
              </w:rPr>
              <w:t>ностранных языков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E7E6E6" w:themeFill="background2"/>
          </w:tcPr>
          <w:p w:rsidR="00CC02AB" w:rsidRPr="00A40D91" w:rsidRDefault="000B39F4" w:rsidP="00A40D91">
            <w:pPr>
              <w:rPr>
                <w:b/>
                <w:sz w:val="24"/>
                <w:szCs w:val="24"/>
              </w:rPr>
            </w:pPr>
            <w:r w:rsidRPr="00A40D91">
              <w:rPr>
                <w:b/>
                <w:sz w:val="24"/>
                <w:szCs w:val="24"/>
              </w:rPr>
              <w:t>Крат</w:t>
            </w:r>
            <w:r w:rsidR="00A40D91" w:rsidRPr="00A40D91">
              <w:rPr>
                <w:b/>
                <w:sz w:val="24"/>
                <w:szCs w:val="24"/>
              </w:rPr>
              <w:t>к</w:t>
            </w:r>
            <w:r w:rsidRPr="00A40D9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auto"/>
          </w:tcPr>
          <w:p w:rsidR="00CC02AB" w:rsidRPr="00A40D91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 xml:space="preserve">Тема 1. </w:t>
            </w:r>
            <w:r w:rsidRPr="00A40D91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auto"/>
          </w:tcPr>
          <w:p w:rsidR="00CC02AB" w:rsidRPr="00A40D91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 xml:space="preserve">Тема 2. </w:t>
            </w:r>
            <w:r w:rsidRPr="00A40D91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auto"/>
          </w:tcPr>
          <w:p w:rsidR="00CC02AB" w:rsidRPr="00A40D91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 xml:space="preserve">Тема 3. </w:t>
            </w:r>
            <w:r w:rsidRPr="00A40D91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auto"/>
          </w:tcPr>
          <w:p w:rsidR="00CC02AB" w:rsidRPr="00A40D91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 xml:space="preserve">Тема 4. </w:t>
            </w:r>
            <w:r w:rsidRPr="00A40D91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auto"/>
          </w:tcPr>
          <w:p w:rsidR="00CC02AB" w:rsidRPr="00A40D91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>Тема 5. Екатеринбург</w:t>
            </w:r>
          </w:p>
        </w:tc>
      </w:tr>
      <w:tr w:rsidR="00A40D91" w:rsidRPr="00A40D9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A40D91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>Тема 6. Мой родной город</w:t>
            </w:r>
          </w:p>
        </w:tc>
      </w:tr>
      <w:tr w:rsidR="00A40D91" w:rsidRPr="00A40D9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A40D91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>Тема 7. Путешествия</w:t>
            </w:r>
          </w:p>
        </w:tc>
      </w:tr>
      <w:tr w:rsidR="00A40D91" w:rsidRPr="00A40D9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A40D91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E7E6E6" w:themeFill="background2"/>
          </w:tcPr>
          <w:p w:rsidR="00CC02AB" w:rsidRPr="00A40D91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0D9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auto"/>
          </w:tcPr>
          <w:p w:rsidR="00CC02AB" w:rsidRPr="00080E35" w:rsidRDefault="000B39F4" w:rsidP="00080E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0E35">
              <w:rPr>
                <w:b/>
                <w:sz w:val="24"/>
                <w:szCs w:val="24"/>
              </w:rPr>
              <w:t>Основная литература:</w:t>
            </w:r>
          </w:p>
          <w:p w:rsidR="00CC02AB" w:rsidRPr="00080E35" w:rsidRDefault="000B39F4" w:rsidP="00080E35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80E35">
              <w:rPr>
                <w:rFonts w:ascii="Times New Roman" w:hAnsi="Times New Roman" w:cs="Times New Roman"/>
                <w:sz w:val="24"/>
              </w:rPr>
              <w:t>Рябова, М. В. Французский язык для начинающих [Электронный ресурс</w:t>
            </w:r>
            <w:proofErr w:type="gramStart"/>
            <w:r w:rsidRPr="00080E35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080E35">
              <w:rPr>
                <w:rFonts w:ascii="Times New Roman" w:hAnsi="Times New Roman" w:cs="Times New Roman"/>
                <w:sz w:val="24"/>
              </w:rPr>
              <w:t xml:space="preserve"> учебное пособие / М. В. Рябова ; Рос. гос. ун-т правосудия. - </w:t>
            </w:r>
            <w:proofErr w:type="gramStart"/>
            <w:r w:rsidRPr="00080E35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080E35">
              <w:rPr>
                <w:rFonts w:ascii="Times New Roman" w:hAnsi="Times New Roman" w:cs="Times New Roman"/>
                <w:sz w:val="24"/>
              </w:rPr>
              <w:t xml:space="preserve"> РГУП, 2017. - 216 с. </w:t>
            </w:r>
            <w:hyperlink r:id="rId6">
              <w:r w:rsidRPr="00080E35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http://znanium.com/go.php?id=1006913</w:t>
              </w:r>
            </w:hyperlink>
          </w:p>
          <w:p w:rsidR="00CC02AB" w:rsidRPr="00080E35" w:rsidRDefault="000B39F4" w:rsidP="00080E35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80E35">
              <w:rPr>
                <w:rFonts w:ascii="Times New Roman" w:hAnsi="Times New Roman" w:cs="Times New Roman"/>
                <w:sz w:val="24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080E35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080E35">
              <w:rPr>
                <w:rFonts w:ascii="Times New Roman" w:hAnsi="Times New Roman" w:cs="Times New Roman"/>
                <w:sz w:val="24"/>
              </w:rPr>
              <w:t xml:space="preserve"> учебное пособие / О. Л. Соколова, Л. В. </w:t>
            </w:r>
            <w:proofErr w:type="spellStart"/>
            <w:r w:rsidRPr="00080E35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080E35">
              <w:rPr>
                <w:rFonts w:ascii="Times New Roman" w:hAnsi="Times New Roman" w:cs="Times New Roman"/>
                <w:sz w:val="24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080E35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080E35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080E35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080E35">
              <w:rPr>
                <w:rFonts w:ascii="Times New Roman" w:hAnsi="Times New Roman" w:cs="Times New Roman"/>
                <w:sz w:val="24"/>
              </w:rPr>
              <w:t xml:space="preserve"> Издательство УрГЭУ, 2017. - 154 с. </w:t>
            </w:r>
            <w:hyperlink r:id="rId7">
              <w:r w:rsidRPr="00080E35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http://lib.usue.ru/resource/limit/ump/17/p489764.pdf</w:t>
              </w:r>
            </w:hyperlink>
            <w:r w:rsidRPr="00080E35">
              <w:rPr>
                <w:rFonts w:ascii="Times New Roman" w:hAnsi="Times New Roman" w:cs="Times New Roman"/>
                <w:sz w:val="24"/>
              </w:rPr>
              <w:t xml:space="preserve"> 100экз.</w:t>
            </w:r>
          </w:p>
          <w:p w:rsidR="00CC02AB" w:rsidRPr="00080E35" w:rsidRDefault="000B39F4" w:rsidP="00080E35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080E35">
              <w:rPr>
                <w:sz w:val="24"/>
                <w:szCs w:val="24"/>
              </w:rPr>
              <w:t>Тюрина, О. В. Грамматика французского языка Теория и практика [Текст</w:t>
            </w:r>
            <w:proofErr w:type="gramStart"/>
            <w:r w:rsidRPr="00080E35">
              <w:rPr>
                <w:sz w:val="24"/>
                <w:szCs w:val="24"/>
              </w:rPr>
              <w:t>] :</w:t>
            </w:r>
            <w:proofErr w:type="gramEnd"/>
            <w:r w:rsidRPr="00080E35">
              <w:rPr>
                <w:sz w:val="24"/>
                <w:szCs w:val="24"/>
              </w:rPr>
              <w:t xml:space="preserve"> Учебное пособие. - Ростов-на-</w:t>
            </w:r>
            <w:proofErr w:type="gramStart"/>
            <w:r w:rsidRPr="00080E35">
              <w:rPr>
                <w:sz w:val="24"/>
                <w:szCs w:val="24"/>
              </w:rPr>
              <w:t>Дону :</w:t>
            </w:r>
            <w:proofErr w:type="gramEnd"/>
            <w:r w:rsidRPr="00080E35">
              <w:rPr>
                <w:sz w:val="24"/>
                <w:szCs w:val="24"/>
              </w:rPr>
              <w:t xml:space="preserve"> Издательство Южного федерального университета (ЮФУ), 2017. - 132 с. </w:t>
            </w:r>
            <w:hyperlink r:id="rId8">
              <w:r w:rsidRPr="00080E35">
                <w:rPr>
                  <w:rStyle w:val="-"/>
                  <w:color w:val="auto"/>
                  <w:sz w:val="24"/>
                  <w:szCs w:val="24"/>
                </w:rPr>
                <w:t>http://znanium.com/go.php?id=1020511</w:t>
              </w:r>
            </w:hyperlink>
          </w:p>
          <w:p w:rsidR="00CC02AB" w:rsidRPr="00080E35" w:rsidRDefault="000B39F4" w:rsidP="00080E35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0E35">
              <w:rPr>
                <w:rStyle w:val="ListLabel1"/>
                <w:rFonts w:ascii="Times New Roman" w:hAnsi="Times New Roman" w:cs="Times New Roman"/>
                <w:sz w:val="24"/>
              </w:rPr>
              <w:t>Exercons-</w:t>
            </w:r>
            <w:proofErr w:type="gramStart"/>
            <w:r w:rsidRPr="00080E35">
              <w:rPr>
                <w:rStyle w:val="ListLabel1"/>
                <w:rFonts w:ascii="Times New Roman" w:hAnsi="Times New Roman" w:cs="Times New Roman"/>
                <w:sz w:val="24"/>
              </w:rPr>
              <w:t>nous</w:t>
            </w:r>
            <w:proofErr w:type="spellEnd"/>
            <w:r w:rsidRPr="00080E35">
              <w:rPr>
                <w:rStyle w:val="ListLabel1"/>
                <w:rFonts w:ascii="Times New Roman" w:hAnsi="Times New Roman" w:cs="Times New Roman"/>
                <w:sz w:val="24"/>
              </w:rPr>
              <w:t xml:space="preserve"> !</w:t>
            </w:r>
            <w:proofErr w:type="gramEnd"/>
            <w:r w:rsidRPr="00080E35">
              <w:rPr>
                <w:rStyle w:val="ListLabel1"/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080E35">
              <w:rPr>
                <w:rStyle w:val="ListLabel1"/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080E35">
              <w:rPr>
                <w:rStyle w:val="ListLabel1"/>
                <w:rFonts w:ascii="Times New Roman" w:hAnsi="Times New Roman" w:cs="Times New Roman"/>
                <w:sz w:val="24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080E35">
              <w:rPr>
                <w:rStyle w:val="ListLabel1"/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080E35">
              <w:rPr>
                <w:rStyle w:val="ListLabel1"/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080E35">
              <w:rPr>
                <w:rStyle w:val="ListLabel1"/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080E35">
              <w:rPr>
                <w:rStyle w:val="ListLabel1"/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080E35">
              <w:rPr>
                <w:rStyle w:val="ListLabel1"/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080E35">
              <w:rPr>
                <w:rStyle w:val="ListLabel1"/>
                <w:rFonts w:ascii="Times New Roman" w:hAnsi="Times New Roman" w:cs="Times New Roman"/>
                <w:sz w:val="24"/>
              </w:rPr>
              <w:t xml:space="preserve"> МПГУ, 2016. - 380 с. </w:t>
            </w:r>
            <w:hyperlink r:id="rId9">
              <w:r w:rsidRPr="00080E35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http://znanium.com/go.php?id=754426</w:t>
              </w:r>
            </w:hyperlink>
          </w:p>
          <w:p w:rsidR="00CC02AB" w:rsidRPr="00080E35" w:rsidRDefault="000B39F4" w:rsidP="00080E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0E35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CC02AB" w:rsidRPr="00080E35" w:rsidRDefault="000B39F4" w:rsidP="00080E35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80E35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080E35">
              <w:rPr>
                <w:rFonts w:ascii="Times New Roman" w:hAnsi="Times New Roman" w:cs="Times New Roman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080E35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080E35">
              <w:rPr>
                <w:rFonts w:ascii="Times New Roman" w:hAnsi="Times New Roman" w:cs="Times New Roman"/>
                <w:sz w:val="24"/>
              </w:rPr>
              <w:t xml:space="preserve"> учебное пособие / Н. В. </w:t>
            </w:r>
            <w:proofErr w:type="spellStart"/>
            <w:r w:rsidRPr="00080E35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080E35">
              <w:rPr>
                <w:rFonts w:ascii="Times New Roman" w:hAnsi="Times New Roman" w:cs="Times New Roman"/>
                <w:sz w:val="24"/>
              </w:rPr>
              <w:t xml:space="preserve">, Н. Н. Лобанова, Л. В. </w:t>
            </w:r>
            <w:proofErr w:type="spellStart"/>
            <w:r w:rsidRPr="00080E35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080E35">
              <w:rPr>
                <w:rFonts w:ascii="Times New Roman" w:hAnsi="Times New Roman" w:cs="Times New Roman"/>
                <w:sz w:val="24"/>
              </w:rPr>
              <w:t xml:space="preserve"> ; под общ. ред. Л. В. </w:t>
            </w:r>
            <w:proofErr w:type="spellStart"/>
            <w:r w:rsidRPr="00080E35">
              <w:rPr>
                <w:rFonts w:ascii="Times New Roman" w:hAnsi="Times New Roman" w:cs="Times New Roman"/>
                <w:sz w:val="24"/>
              </w:rPr>
              <w:t>Скоповой</w:t>
            </w:r>
            <w:proofErr w:type="spellEnd"/>
            <w:r w:rsidRPr="00080E35">
              <w:rPr>
                <w:rFonts w:ascii="Times New Roman" w:hAnsi="Times New Roman" w:cs="Times New Roman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080E35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080E35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080E35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080E35">
              <w:rPr>
                <w:rFonts w:ascii="Times New Roman" w:hAnsi="Times New Roman" w:cs="Times New Roman"/>
                <w:sz w:val="24"/>
              </w:rPr>
              <w:t xml:space="preserve"> [Издательство УрГЭУ], 2015. - 259 с. </w:t>
            </w:r>
            <w:hyperlink r:id="rId10">
              <w:r w:rsidRPr="00080E35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http://lib.usue.ru/resource/limit/ump/16/p486182.pdf</w:t>
              </w:r>
            </w:hyperlink>
            <w:r w:rsidRPr="00080E35">
              <w:rPr>
                <w:rFonts w:ascii="Times New Roman" w:hAnsi="Times New Roman" w:cs="Times New Roman"/>
                <w:sz w:val="24"/>
              </w:rPr>
              <w:t xml:space="preserve"> 101экз.</w:t>
            </w:r>
          </w:p>
          <w:p w:rsidR="00CC02AB" w:rsidRPr="00080E35" w:rsidRDefault="000B39F4" w:rsidP="00080E35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80E35">
              <w:rPr>
                <w:rFonts w:ascii="Times New Roman" w:hAnsi="Times New Roman" w:cs="Times New Roman"/>
                <w:sz w:val="24"/>
              </w:rPr>
              <w:t xml:space="preserve">Скорик, Л. Г. Грамматика французского </w:t>
            </w:r>
            <w:r w:rsidRPr="00080E35">
              <w:rPr>
                <w:rFonts w:ascii="Times New Roman" w:hAnsi="Times New Roman" w:cs="Times New Roman"/>
                <w:b/>
                <w:sz w:val="24"/>
              </w:rPr>
              <w:t>язык</w:t>
            </w:r>
            <w:r w:rsidRPr="00080E35">
              <w:rPr>
                <w:rFonts w:ascii="Times New Roman" w:hAnsi="Times New Roman" w:cs="Times New Roman"/>
                <w:sz w:val="24"/>
              </w:rPr>
              <w:t>а. Теория и практика [Электронный ресурс</w:t>
            </w:r>
            <w:proofErr w:type="gramStart"/>
            <w:r w:rsidRPr="00080E35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080E35">
              <w:rPr>
                <w:rFonts w:ascii="Times New Roman" w:hAnsi="Times New Roman" w:cs="Times New Roman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080E35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080E3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080E35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080E35">
              <w:rPr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080E35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080E35">
              <w:rPr>
                <w:rFonts w:ascii="Times New Roman" w:hAnsi="Times New Roman" w:cs="Times New Roman"/>
                <w:sz w:val="24"/>
              </w:rPr>
              <w:t xml:space="preserve"> МПГУ, 2014. - 240 с. </w:t>
            </w:r>
            <w:hyperlink r:id="rId11">
              <w:r w:rsidRPr="00080E35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http://znanium.com/go.php?id=758091</w:t>
              </w:r>
            </w:hyperlink>
          </w:p>
          <w:p w:rsidR="00CC02AB" w:rsidRPr="00080E35" w:rsidRDefault="000B39F4" w:rsidP="00080E35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80E35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080E35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080E35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080E35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Москва :</w:t>
            </w:r>
            <w:proofErr w:type="gramEnd"/>
            <w:r w:rsidRPr="00080E35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Прометей, 2013. - 406 с. </w:t>
            </w:r>
            <w:hyperlink r:id="rId12">
              <w:r w:rsidRPr="00080E35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</w:tc>
      </w:tr>
      <w:tr w:rsidR="00A40D91" w:rsidRPr="00A40D91">
        <w:tc>
          <w:tcPr>
            <w:tcW w:w="10490" w:type="dxa"/>
            <w:gridSpan w:val="3"/>
            <w:shd w:val="clear" w:color="auto" w:fill="E7E6E6" w:themeFill="background2"/>
          </w:tcPr>
          <w:p w:rsidR="00CC02AB" w:rsidRPr="00A40D91" w:rsidRDefault="000B39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0D9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auto"/>
          </w:tcPr>
          <w:p w:rsidR="00CC02AB" w:rsidRPr="00A40D91" w:rsidRDefault="000B39F4">
            <w:pPr>
              <w:rPr>
                <w:sz w:val="24"/>
                <w:szCs w:val="24"/>
              </w:rPr>
            </w:pPr>
            <w:r w:rsidRPr="00A40D9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C02AB" w:rsidRPr="00A40D91" w:rsidRDefault="000B39F4">
            <w:pPr>
              <w:jc w:val="both"/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40D91">
              <w:rPr>
                <w:sz w:val="24"/>
                <w:szCs w:val="24"/>
              </w:rPr>
              <w:t>Astra</w:t>
            </w:r>
            <w:proofErr w:type="spellEnd"/>
            <w:r w:rsidRPr="00A40D91">
              <w:rPr>
                <w:sz w:val="24"/>
                <w:szCs w:val="24"/>
              </w:rPr>
              <w:t xml:space="preserve"> </w:t>
            </w:r>
            <w:proofErr w:type="spellStart"/>
            <w:r w:rsidRPr="00A40D91">
              <w:rPr>
                <w:sz w:val="24"/>
                <w:szCs w:val="24"/>
              </w:rPr>
              <w:t>Linux</w:t>
            </w:r>
            <w:proofErr w:type="spellEnd"/>
            <w:r w:rsidRPr="00A40D91">
              <w:rPr>
                <w:sz w:val="24"/>
                <w:szCs w:val="24"/>
              </w:rPr>
              <w:t xml:space="preserve"> </w:t>
            </w:r>
            <w:proofErr w:type="spellStart"/>
            <w:r w:rsidRPr="00A40D91">
              <w:rPr>
                <w:sz w:val="24"/>
                <w:szCs w:val="24"/>
              </w:rPr>
              <w:t>Common</w:t>
            </w:r>
            <w:proofErr w:type="spellEnd"/>
            <w:r w:rsidRPr="00A40D91">
              <w:rPr>
                <w:sz w:val="24"/>
                <w:szCs w:val="24"/>
              </w:rPr>
              <w:t xml:space="preserve"> </w:t>
            </w:r>
            <w:proofErr w:type="spellStart"/>
            <w:r w:rsidRPr="00A40D91">
              <w:rPr>
                <w:sz w:val="24"/>
                <w:szCs w:val="24"/>
              </w:rPr>
              <w:t>Edition</w:t>
            </w:r>
            <w:proofErr w:type="spellEnd"/>
            <w:r w:rsidRPr="00A40D9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C02AB" w:rsidRPr="00A40D91" w:rsidRDefault="000B39F4">
            <w:pPr>
              <w:jc w:val="both"/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E7E6E6" w:themeFill="background2"/>
          </w:tcPr>
          <w:p w:rsidR="00CC02AB" w:rsidRPr="00A40D91" w:rsidRDefault="000B39F4">
            <w:pPr>
              <w:rPr>
                <w:sz w:val="24"/>
                <w:szCs w:val="24"/>
              </w:rPr>
            </w:pPr>
            <w:r w:rsidRPr="00A40D91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A40D9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auto"/>
          </w:tcPr>
          <w:p w:rsidR="00CC02AB" w:rsidRPr="00A40D91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E7E6E6" w:themeFill="background2"/>
          </w:tcPr>
          <w:p w:rsidR="00CC02AB" w:rsidRPr="00A40D91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0D9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40D91" w:rsidRPr="00A40D91">
        <w:tc>
          <w:tcPr>
            <w:tcW w:w="10490" w:type="dxa"/>
            <w:gridSpan w:val="3"/>
            <w:shd w:val="clear" w:color="auto" w:fill="auto"/>
          </w:tcPr>
          <w:p w:rsidR="00CC02AB" w:rsidRPr="00A40D91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0D91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CC02AB" w:rsidRDefault="000B39F4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3318A8">
        <w:rPr>
          <w:sz w:val="24"/>
          <w:szCs w:val="24"/>
        </w:rPr>
        <w:t>Скопова</w:t>
      </w:r>
      <w:proofErr w:type="spellEnd"/>
      <w:r w:rsidR="003318A8">
        <w:rPr>
          <w:sz w:val="24"/>
          <w:szCs w:val="24"/>
        </w:rPr>
        <w:t xml:space="preserve"> Л.В.</w:t>
      </w:r>
    </w:p>
    <w:p w:rsidR="00CC02AB" w:rsidRDefault="00CC02AB">
      <w:pPr>
        <w:rPr>
          <w:sz w:val="24"/>
          <w:szCs w:val="24"/>
        </w:rPr>
      </w:pPr>
    </w:p>
    <w:p w:rsidR="00CC02AB" w:rsidRDefault="00CC02AB">
      <w:pPr>
        <w:rPr>
          <w:sz w:val="24"/>
          <w:szCs w:val="24"/>
        </w:rPr>
      </w:pPr>
    </w:p>
    <w:p w:rsidR="00CC02AB" w:rsidRDefault="000B39F4">
      <w:pPr>
        <w:ind w:left="-284"/>
      </w:pPr>
      <w:r>
        <w:rPr>
          <w:sz w:val="24"/>
          <w:szCs w:val="24"/>
        </w:rPr>
        <w:t>Заведующий каф</w:t>
      </w:r>
      <w:r w:rsidR="00080E35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CC02A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FD9"/>
    <w:multiLevelType w:val="multilevel"/>
    <w:tmpl w:val="003A109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52F80"/>
    <w:multiLevelType w:val="multilevel"/>
    <w:tmpl w:val="003A109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23504"/>
    <w:multiLevelType w:val="multilevel"/>
    <w:tmpl w:val="366E7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AB"/>
    <w:rsid w:val="00080E35"/>
    <w:rsid w:val="000B39F4"/>
    <w:rsid w:val="003318A8"/>
    <w:rsid w:val="00A40D91"/>
    <w:rsid w:val="00CC02AB"/>
    <w:rsid w:val="00D24BE8"/>
    <w:rsid w:val="00DF222B"/>
    <w:rsid w:val="00E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793"/>
  <w15:docId w15:val="{7AED52CD-5D55-4772-80A6-BB52EF1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BFD8-86C2-416A-B3D6-527B73A6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2019-07-09T08:25:00Z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